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495" w:rsidRPr="009A128F" w:rsidRDefault="00614495" w:rsidP="009A128F">
      <w:pPr>
        <w:spacing w:after="0" w:line="240" w:lineRule="auto"/>
        <w:rPr>
          <w:rFonts w:cstheme="minorHAnsi"/>
          <w:sz w:val="20"/>
          <w:szCs w:val="20"/>
          <w:lang w:val="ro-MD"/>
        </w:rPr>
      </w:pPr>
    </w:p>
    <w:p w:rsidR="00614495" w:rsidRPr="009A128F" w:rsidRDefault="00614495" w:rsidP="009A128F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  <w:r w:rsidRPr="009A128F">
        <w:rPr>
          <w:rFonts w:cstheme="minorHAnsi"/>
          <w:b/>
          <w:caps/>
          <w:sz w:val="20"/>
          <w:szCs w:val="20"/>
          <w:lang w:val="ru-MD"/>
        </w:rPr>
        <w:t>АКТ</w:t>
      </w:r>
      <w:r w:rsidRPr="009A128F">
        <w:rPr>
          <w:rFonts w:cstheme="minorHAnsi"/>
          <w:b/>
          <w:caps/>
          <w:sz w:val="20"/>
          <w:szCs w:val="20"/>
        </w:rPr>
        <w:t xml:space="preserve"> </w:t>
      </w:r>
      <w:r w:rsidRPr="009A128F">
        <w:rPr>
          <w:rFonts w:cstheme="minorHAnsi"/>
          <w:b/>
          <w:caps/>
          <w:sz w:val="20"/>
          <w:szCs w:val="20"/>
          <w:lang w:val="ru-MD"/>
        </w:rPr>
        <w:t>приема</w:t>
      </w:r>
      <w:r w:rsidRPr="009A128F">
        <w:rPr>
          <w:rFonts w:cstheme="minorHAnsi"/>
          <w:b/>
          <w:caps/>
          <w:sz w:val="20"/>
          <w:szCs w:val="20"/>
        </w:rPr>
        <w:t>-</w:t>
      </w:r>
      <w:r w:rsidRPr="009A128F">
        <w:rPr>
          <w:rFonts w:cstheme="minorHAnsi"/>
          <w:b/>
          <w:caps/>
          <w:sz w:val="20"/>
          <w:szCs w:val="20"/>
          <w:lang w:val="ru-MD"/>
        </w:rPr>
        <w:t>передачи</w:t>
      </w:r>
    </w:p>
    <w:p w:rsidR="00614495" w:rsidRPr="009A128F" w:rsidRDefault="00614495" w:rsidP="009A128F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614495" w:rsidRPr="009A128F" w:rsidRDefault="00614495" w:rsidP="009A12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A128F">
        <w:rPr>
          <w:rFonts w:cstheme="minorHAnsi"/>
          <w:sz w:val="20"/>
          <w:szCs w:val="20"/>
          <w:lang w:val="ru-MD"/>
        </w:rPr>
        <w:t>Общество с Ограниченной Ответственностью «FLY ONE», зарегистрированное в Республике Молдова, IDNO 1015600032640, с юридическим адресом MD2026, мун. Кишинев, Бв. Дачия, №80/3, Аэропорт, в лице Администратора, действующего на основании Устава компании, именуемой в дальнейшем «FLY ONE», с одной стороны,</w:t>
      </w:r>
      <w:r w:rsidR="0079768E" w:rsidRPr="009A128F">
        <w:rPr>
          <w:rFonts w:cstheme="minorHAnsi"/>
          <w:sz w:val="20"/>
          <w:szCs w:val="20"/>
        </w:rPr>
        <w:t xml:space="preserve"> </w:t>
      </w:r>
    </w:p>
    <w:p w:rsidR="0079768E" w:rsidRPr="009A128F" w:rsidRDefault="0079768E" w:rsidP="009A12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A128F">
        <w:rPr>
          <w:rFonts w:cstheme="minorHAnsi"/>
          <w:sz w:val="20"/>
          <w:szCs w:val="20"/>
          <w:lang w:val="ru-MD"/>
        </w:rPr>
        <w:t>и</w:t>
      </w:r>
      <w:r w:rsidRPr="009A128F">
        <w:rPr>
          <w:rFonts w:cstheme="minorHAnsi"/>
          <w:sz w:val="20"/>
          <w:szCs w:val="20"/>
        </w:rPr>
        <w:t xml:space="preserve"> </w:t>
      </w:r>
    </w:p>
    <w:p w:rsidR="00614495" w:rsidRPr="009A128F" w:rsidRDefault="00614495" w:rsidP="009A128F">
      <w:pPr>
        <w:spacing w:after="0" w:line="240" w:lineRule="auto"/>
        <w:jc w:val="both"/>
        <w:rPr>
          <w:rFonts w:cstheme="minorHAnsi"/>
          <w:sz w:val="20"/>
          <w:szCs w:val="20"/>
          <w:lang w:val="ru-MD"/>
        </w:rPr>
      </w:pPr>
      <w:r w:rsidRPr="009A128F">
        <w:rPr>
          <w:rFonts w:cstheme="minorHAnsi"/>
          <w:sz w:val="20"/>
          <w:szCs w:val="20"/>
          <w:lang w:val="ru-MD"/>
        </w:rPr>
        <w:t>[фамилия / имя] _______________________________________________, владелец паспорта / удостоверения личности [серия / номер] __________________________________, идентификационный номер [IDNO] _____________________</w:t>
      </w:r>
      <w:r w:rsidR="0079768E" w:rsidRPr="009A128F">
        <w:rPr>
          <w:rFonts w:cstheme="minorHAnsi"/>
          <w:sz w:val="20"/>
          <w:szCs w:val="20"/>
          <w:lang w:val="ru-MD"/>
        </w:rPr>
        <w:t>_____</w:t>
      </w:r>
      <w:r w:rsidRPr="009A128F">
        <w:rPr>
          <w:rFonts w:cstheme="minorHAnsi"/>
          <w:sz w:val="20"/>
          <w:szCs w:val="20"/>
          <w:lang w:val="ru-MD"/>
        </w:rPr>
        <w:t>_______, далее именуемый «Бенефициар», далее совместно именуемые «Стороны» и отдельно «Сторона»</w:t>
      </w:r>
    </w:p>
    <w:p w:rsidR="00614495" w:rsidRPr="009A128F" w:rsidRDefault="00614495" w:rsidP="009A128F">
      <w:pPr>
        <w:spacing w:after="0" w:line="240" w:lineRule="auto"/>
        <w:jc w:val="both"/>
        <w:rPr>
          <w:rFonts w:cstheme="minorHAnsi"/>
          <w:sz w:val="20"/>
          <w:szCs w:val="20"/>
          <w:lang w:val="ru-MD"/>
        </w:rPr>
      </w:pPr>
    </w:p>
    <w:p w:rsidR="00614495" w:rsidRPr="009A128F" w:rsidRDefault="00614495" w:rsidP="009A128F">
      <w:pPr>
        <w:spacing w:after="0" w:line="240" w:lineRule="auto"/>
        <w:jc w:val="both"/>
        <w:rPr>
          <w:rFonts w:cstheme="minorHAnsi"/>
          <w:sz w:val="20"/>
          <w:szCs w:val="20"/>
          <w:lang w:val="ru-MD"/>
        </w:rPr>
      </w:pPr>
      <w:r w:rsidRPr="009A128F">
        <w:rPr>
          <w:rFonts w:cstheme="minorHAnsi"/>
          <w:sz w:val="20"/>
          <w:szCs w:val="20"/>
          <w:lang w:val="ru-MD"/>
        </w:rPr>
        <w:t>Учитывая положения пункта 8 Постановления Правительства № 836/2012 об утверждении Положения о компенсации и помощи пассажирам в случае отказа в посадке и отмены или длительной задержки рейсов, ст. 1417 а</w:t>
      </w:r>
      <w:r w:rsidRPr="009A128F">
        <w:rPr>
          <w:rFonts w:cstheme="minorHAnsi"/>
          <w:sz w:val="20"/>
          <w:szCs w:val="20"/>
        </w:rPr>
        <w:t xml:space="preserve">б. </w:t>
      </w:r>
      <w:r w:rsidRPr="009A128F">
        <w:rPr>
          <w:rFonts w:cstheme="minorHAnsi"/>
          <w:sz w:val="20"/>
          <w:szCs w:val="20"/>
          <w:lang w:val="ru-MD"/>
        </w:rPr>
        <w:t>(1) Гражданского Кодекса и Рекомендации № 5 - 15/07/2020, принятой Органом Гражданской Авиации Республики Молдова, FLY ONE, действуя добросовестно и в интересах своих пассажиров, предлагает пассажирам следующие варианты в отношении приобретенных авиабилетов:</w:t>
      </w:r>
    </w:p>
    <w:p w:rsidR="00614495" w:rsidRPr="009A128F" w:rsidRDefault="00614495" w:rsidP="009A128F">
      <w:pPr>
        <w:spacing w:after="0" w:line="240" w:lineRule="auto"/>
        <w:jc w:val="both"/>
        <w:rPr>
          <w:rFonts w:cstheme="minorHAnsi"/>
          <w:sz w:val="20"/>
          <w:szCs w:val="20"/>
          <w:lang w:val="ru-M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5064"/>
        <w:gridCol w:w="1650"/>
        <w:gridCol w:w="1350"/>
      </w:tblGrid>
      <w:tr w:rsidR="00614495" w:rsidRPr="009A128F" w:rsidTr="009A128F">
        <w:tc>
          <w:tcPr>
            <w:tcW w:w="1404" w:type="dxa"/>
            <w:shd w:val="clear" w:color="auto" w:fill="D9D9D9" w:themeFill="background1" w:themeFillShade="D9"/>
          </w:tcPr>
          <w:p w:rsidR="00614495" w:rsidRPr="009A128F" w:rsidRDefault="00614495" w:rsidP="009A128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ru-MD"/>
              </w:rPr>
            </w:pPr>
            <w:r w:rsidRPr="009A128F">
              <w:rPr>
                <w:rFonts w:cstheme="minorHAnsi"/>
                <w:b/>
                <w:sz w:val="20"/>
                <w:szCs w:val="20"/>
                <w:lang w:val="ru-MD"/>
              </w:rPr>
              <w:t>отметить галочкой</w:t>
            </w:r>
          </w:p>
          <w:p w:rsidR="00614495" w:rsidRPr="009A128F" w:rsidRDefault="00614495" w:rsidP="009A128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ru-MD"/>
              </w:rPr>
            </w:pPr>
            <w:r w:rsidRPr="009A128F">
              <w:rPr>
                <w:rFonts w:cstheme="minorHAnsi"/>
                <w:b/>
                <w:sz w:val="20"/>
                <w:szCs w:val="20"/>
                <w:lang w:val="ru-MD"/>
              </w:rPr>
              <w:t>[</w:t>
            </w:r>
            <w:r w:rsidRPr="009A128F">
              <w:rPr>
                <w:rFonts w:cstheme="minorHAnsi"/>
                <w:sz w:val="20"/>
                <w:szCs w:val="20"/>
                <w:lang w:val="ru-MD"/>
              </w:rPr>
              <w:t>x</w:t>
            </w:r>
            <w:r w:rsidRPr="009A128F">
              <w:rPr>
                <w:rFonts w:cstheme="minorHAnsi"/>
                <w:b/>
                <w:sz w:val="20"/>
                <w:szCs w:val="20"/>
                <w:lang w:val="ru-MD"/>
              </w:rPr>
              <w:t xml:space="preserve">] </w:t>
            </w:r>
            <w:r w:rsidRPr="009A128F">
              <w:rPr>
                <w:rFonts w:cstheme="minorHAnsi"/>
                <w:sz w:val="20"/>
                <w:szCs w:val="20"/>
                <w:lang w:val="ru-MD"/>
              </w:rPr>
              <w:t>или</w:t>
            </w:r>
            <w:r w:rsidRPr="009A128F">
              <w:rPr>
                <w:rFonts w:cstheme="minorHAnsi"/>
                <w:b/>
                <w:sz w:val="20"/>
                <w:szCs w:val="20"/>
                <w:lang w:val="ru-MD"/>
              </w:rPr>
              <w:t xml:space="preserve"> [</w:t>
            </w:r>
            <w:r w:rsidRPr="009A128F">
              <w:rPr>
                <w:rFonts w:cstheme="minorHAnsi"/>
                <w:sz w:val="20"/>
                <w:szCs w:val="20"/>
                <w:lang w:val="ru-MD"/>
              </w:rPr>
              <w:t>v</w:t>
            </w:r>
            <w:r w:rsidRPr="009A128F">
              <w:rPr>
                <w:rFonts w:cstheme="minorHAnsi"/>
                <w:b/>
                <w:sz w:val="20"/>
                <w:szCs w:val="20"/>
                <w:lang w:val="ru-MD"/>
              </w:rPr>
              <w:t>]</w:t>
            </w:r>
          </w:p>
        </w:tc>
        <w:tc>
          <w:tcPr>
            <w:tcW w:w="5064" w:type="dxa"/>
            <w:shd w:val="clear" w:color="auto" w:fill="D9D9D9" w:themeFill="background1" w:themeFillShade="D9"/>
          </w:tcPr>
          <w:p w:rsidR="00614495" w:rsidRPr="009A128F" w:rsidRDefault="00614495" w:rsidP="009A128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ru-MD"/>
              </w:rPr>
            </w:pPr>
          </w:p>
          <w:p w:rsidR="00614495" w:rsidRPr="009A128F" w:rsidRDefault="00614495" w:rsidP="009A128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ru-MD"/>
              </w:rPr>
            </w:pPr>
            <w:r w:rsidRPr="009A128F">
              <w:rPr>
                <w:rFonts w:cstheme="minorHAnsi"/>
                <w:b/>
                <w:sz w:val="20"/>
                <w:szCs w:val="20"/>
                <w:lang w:val="ru-MD"/>
              </w:rPr>
              <w:t>Название альтернативы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:rsidR="00614495" w:rsidRPr="009A128F" w:rsidRDefault="00614495" w:rsidP="009A128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ru-MD"/>
              </w:rPr>
            </w:pPr>
          </w:p>
          <w:p w:rsidR="00614495" w:rsidRPr="009A128F" w:rsidRDefault="00614495" w:rsidP="009A128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ru-MD"/>
              </w:rPr>
            </w:pPr>
            <w:r w:rsidRPr="009A128F">
              <w:rPr>
                <w:rFonts w:cstheme="minorHAnsi"/>
                <w:b/>
                <w:sz w:val="20"/>
                <w:szCs w:val="20"/>
                <w:lang w:val="ru-MD"/>
              </w:rPr>
              <w:t>Количество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614495" w:rsidRPr="009A128F" w:rsidRDefault="00614495" w:rsidP="009A128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ru-MD"/>
              </w:rPr>
            </w:pPr>
            <w:r w:rsidRPr="009A128F">
              <w:rPr>
                <w:rFonts w:cstheme="minorHAnsi"/>
                <w:b/>
                <w:sz w:val="20"/>
                <w:szCs w:val="20"/>
                <w:lang w:val="ru-MD"/>
              </w:rPr>
              <w:t>Стоимость</w:t>
            </w:r>
          </w:p>
          <w:p w:rsidR="00614495" w:rsidRPr="009A128F" w:rsidRDefault="00614495" w:rsidP="009A128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ru-MD"/>
              </w:rPr>
            </w:pPr>
            <w:r w:rsidRPr="009A128F">
              <w:rPr>
                <w:rFonts w:cstheme="minorHAnsi"/>
                <w:b/>
                <w:sz w:val="20"/>
                <w:szCs w:val="20"/>
                <w:lang w:val="ru-MD"/>
              </w:rPr>
              <w:t>EURO</w:t>
            </w:r>
          </w:p>
        </w:tc>
      </w:tr>
      <w:tr w:rsidR="00614495" w:rsidRPr="009A128F" w:rsidTr="009A128F">
        <w:tc>
          <w:tcPr>
            <w:tcW w:w="1404" w:type="dxa"/>
          </w:tcPr>
          <w:p w:rsidR="00614495" w:rsidRPr="009A128F" w:rsidRDefault="00614495" w:rsidP="009A12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u-MD"/>
              </w:rPr>
            </w:pPr>
          </w:p>
        </w:tc>
        <w:tc>
          <w:tcPr>
            <w:tcW w:w="5064" w:type="dxa"/>
          </w:tcPr>
          <w:p w:rsidR="00614495" w:rsidRPr="009A128F" w:rsidRDefault="00614495" w:rsidP="009A12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highlight w:val="yellow"/>
                <w:lang w:val="ru-MD"/>
              </w:rPr>
            </w:pPr>
            <w:r w:rsidRPr="009A128F">
              <w:rPr>
                <w:rFonts w:cstheme="minorHAnsi"/>
                <w:sz w:val="20"/>
                <w:szCs w:val="20"/>
                <w:lang w:val="ru-MD"/>
              </w:rPr>
              <w:t xml:space="preserve">бесплатный обмен билета на альтернативный рейс до того же пункта назначения, </w:t>
            </w:r>
            <w:r w:rsidRPr="009A128F">
              <w:rPr>
                <w:rFonts w:cstheme="minorHAnsi"/>
                <w:sz w:val="20"/>
                <w:szCs w:val="20"/>
                <w:shd w:val="clear" w:color="auto" w:fill="FFFFFF"/>
                <w:lang w:val="ru-MD"/>
              </w:rPr>
              <w:t>при условии наличия свободных мест</w:t>
            </w:r>
            <w:r w:rsidRPr="009A128F">
              <w:rPr>
                <w:rFonts w:cstheme="minorHAnsi"/>
                <w:sz w:val="20"/>
                <w:szCs w:val="20"/>
                <w:lang w:val="ru-MD"/>
              </w:rPr>
              <w:t>;</w:t>
            </w:r>
          </w:p>
        </w:tc>
        <w:tc>
          <w:tcPr>
            <w:tcW w:w="1650" w:type="dxa"/>
          </w:tcPr>
          <w:p w:rsidR="00614495" w:rsidRPr="009A128F" w:rsidRDefault="00614495" w:rsidP="009A12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highlight w:val="yellow"/>
                <w:lang w:val="ru-MD"/>
              </w:rPr>
            </w:pPr>
          </w:p>
        </w:tc>
        <w:tc>
          <w:tcPr>
            <w:tcW w:w="1350" w:type="dxa"/>
          </w:tcPr>
          <w:p w:rsidR="00614495" w:rsidRPr="009A128F" w:rsidRDefault="00614495" w:rsidP="009A12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highlight w:val="yellow"/>
                <w:lang w:val="ru-MD"/>
              </w:rPr>
            </w:pPr>
          </w:p>
        </w:tc>
      </w:tr>
      <w:tr w:rsidR="00614495" w:rsidRPr="009A128F" w:rsidTr="009A128F">
        <w:tc>
          <w:tcPr>
            <w:tcW w:w="1404" w:type="dxa"/>
          </w:tcPr>
          <w:p w:rsidR="00614495" w:rsidRPr="009A128F" w:rsidRDefault="00614495" w:rsidP="009A12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u-MD"/>
              </w:rPr>
            </w:pPr>
          </w:p>
        </w:tc>
        <w:tc>
          <w:tcPr>
            <w:tcW w:w="5064" w:type="dxa"/>
          </w:tcPr>
          <w:p w:rsidR="00614495" w:rsidRPr="009A128F" w:rsidRDefault="00614495" w:rsidP="009A12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u-MD"/>
              </w:rPr>
            </w:pPr>
            <w:r w:rsidRPr="009A128F">
              <w:rPr>
                <w:rFonts w:cstheme="minorHAnsi"/>
                <w:sz w:val="20"/>
                <w:szCs w:val="20"/>
                <w:lang w:val="ru-MD"/>
              </w:rPr>
              <w:t>ваучер равный по стоимости первоначального билета, плюс 20% от первоначальной стоимости;</w:t>
            </w:r>
          </w:p>
        </w:tc>
        <w:tc>
          <w:tcPr>
            <w:tcW w:w="1650" w:type="dxa"/>
          </w:tcPr>
          <w:p w:rsidR="00614495" w:rsidRPr="009A128F" w:rsidRDefault="00614495" w:rsidP="009A12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u-MD"/>
              </w:rPr>
            </w:pPr>
          </w:p>
        </w:tc>
        <w:tc>
          <w:tcPr>
            <w:tcW w:w="1350" w:type="dxa"/>
          </w:tcPr>
          <w:p w:rsidR="00614495" w:rsidRPr="009A128F" w:rsidRDefault="00614495" w:rsidP="009A12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u-MD"/>
              </w:rPr>
            </w:pPr>
          </w:p>
        </w:tc>
      </w:tr>
      <w:tr w:rsidR="00614495" w:rsidRPr="009A128F" w:rsidTr="009A128F">
        <w:tc>
          <w:tcPr>
            <w:tcW w:w="1404" w:type="dxa"/>
          </w:tcPr>
          <w:p w:rsidR="00614495" w:rsidRPr="009A128F" w:rsidRDefault="00614495" w:rsidP="009A12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u-MD"/>
              </w:rPr>
            </w:pPr>
          </w:p>
        </w:tc>
        <w:tc>
          <w:tcPr>
            <w:tcW w:w="5064" w:type="dxa"/>
          </w:tcPr>
          <w:p w:rsidR="00614495" w:rsidRPr="009A128F" w:rsidRDefault="00614495" w:rsidP="009A12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u-MD"/>
              </w:rPr>
            </w:pPr>
            <w:r w:rsidRPr="009A128F">
              <w:rPr>
                <w:rFonts w:cstheme="minorHAnsi"/>
                <w:sz w:val="20"/>
                <w:szCs w:val="20"/>
                <w:lang w:val="ru-MD"/>
              </w:rPr>
              <w:t>возмещение в соответствии с тарифными правилами.</w:t>
            </w:r>
          </w:p>
        </w:tc>
        <w:tc>
          <w:tcPr>
            <w:tcW w:w="1650" w:type="dxa"/>
          </w:tcPr>
          <w:p w:rsidR="00614495" w:rsidRPr="009A128F" w:rsidRDefault="00614495" w:rsidP="009A12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u-MD"/>
              </w:rPr>
            </w:pPr>
          </w:p>
        </w:tc>
        <w:tc>
          <w:tcPr>
            <w:tcW w:w="1350" w:type="dxa"/>
          </w:tcPr>
          <w:p w:rsidR="00614495" w:rsidRPr="009A128F" w:rsidRDefault="00614495" w:rsidP="009A12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u-MD"/>
              </w:rPr>
            </w:pPr>
          </w:p>
        </w:tc>
      </w:tr>
    </w:tbl>
    <w:p w:rsidR="00614495" w:rsidRPr="009A128F" w:rsidRDefault="00614495" w:rsidP="009A128F">
      <w:pPr>
        <w:spacing w:after="0" w:line="240" w:lineRule="auto"/>
        <w:jc w:val="both"/>
        <w:rPr>
          <w:rFonts w:cstheme="minorHAnsi"/>
          <w:sz w:val="20"/>
          <w:szCs w:val="20"/>
          <w:lang w:val="ru-MD"/>
        </w:rPr>
      </w:pPr>
    </w:p>
    <w:p w:rsidR="00614495" w:rsidRPr="009A128F" w:rsidRDefault="00614495" w:rsidP="009A128F">
      <w:pPr>
        <w:spacing w:after="0" w:line="240" w:lineRule="auto"/>
        <w:jc w:val="both"/>
        <w:rPr>
          <w:rFonts w:cstheme="minorHAnsi"/>
          <w:sz w:val="20"/>
          <w:szCs w:val="20"/>
          <w:lang w:val="ru-MD"/>
        </w:rPr>
      </w:pPr>
      <w:r w:rsidRPr="009A128F">
        <w:rPr>
          <w:rFonts w:cstheme="minorHAnsi"/>
          <w:sz w:val="20"/>
          <w:szCs w:val="20"/>
          <w:lang w:val="ru-MD"/>
        </w:rPr>
        <w:t>Подписав этот Акт или подтвердив по электронной почте по которой обратились к FLYONE, в соответствии со ст. 22 п. (2) лит. c) Гражданского кодекса, Бенефициар безотзывно подтверждает получение указанных и описанных альтернатив (билета, стоимости билета, ваучера, в зависимости от случая), подтверждает, что он был проинформирован и знает об условиях применения ваучера* (в случае выбора этой опции), заявляет что он проинформирован об условиях тарифа** и заявляет, что не имеет претензий к FLY ONE в связи с условиями, вызвавшими предложение вышеуказанных опций.</w:t>
      </w:r>
    </w:p>
    <w:p w:rsidR="00614495" w:rsidRPr="009A128F" w:rsidRDefault="00614495" w:rsidP="009A128F">
      <w:pPr>
        <w:spacing w:after="0" w:line="240" w:lineRule="auto"/>
        <w:jc w:val="both"/>
        <w:rPr>
          <w:rFonts w:cstheme="minorHAnsi"/>
          <w:sz w:val="20"/>
          <w:szCs w:val="20"/>
          <w:lang w:val="ru-MD"/>
        </w:rPr>
      </w:pPr>
    </w:p>
    <w:p w:rsidR="00614495" w:rsidRPr="009A128F" w:rsidRDefault="00614495" w:rsidP="009A128F">
      <w:pPr>
        <w:spacing w:after="0" w:line="240" w:lineRule="auto"/>
        <w:jc w:val="both"/>
        <w:rPr>
          <w:rFonts w:cstheme="minorHAnsi"/>
          <w:sz w:val="20"/>
          <w:szCs w:val="20"/>
          <w:lang w:val="ru-MD"/>
        </w:rPr>
      </w:pPr>
      <w:r w:rsidRPr="009A128F">
        <w:rPr>
          <w:rFonts w:cstheme="minorHAnsi"/>
          <w:sz w:val="20"/>
          <w:szCs w:val="20"/>
          <w:lang w:val="ru-MD"/>
        </w:rPr>
        <w:t xml:space="preserve">Бенефициар заявляет, что он согласен подписать и отправить подписанный документ выбранной опцией по почте или подтвердить его по электронной почте по следующим адресам: </w:t>
      </w:r>
      <w:r w:rsidRPr="009A128F">
        <w:rPr>
          <w:rFonts w:cstheme="minorHAnsi"/>
          <w:sz w:val="20"/>
          <w:szCs w:val="20"/>
          <w:highlight w:val="yellow"/>
          <w:lang w:val="ru-MD"/>
        </w:rPr>
        <w:t>helpdesk@flyone.eu</w:t>
      </w:r>
      <w:r w:rsidRPr="009A128F">
        <w:rPr>
          <w:rFonts w:cstheme="minorHAnsi"/>
          <w:sz w:val="20"/>
          <w:szCs w:val="20"/>
          <w:lang w:val="ru-MD"/>
        </w:rPr>
        <w:t xml:space="preserve"> или </w:t>
      </w:r>
      <w:r w:rsidRPr="009A128F">
        <w:rPr>
          <w:rFonts w:cstheme="minorHAnsi"/>
          <w:sz w:val="20"/>
          <w:szCs w:val="20"/>
          <w:highlight w:val="yellow"/>
          <w:lang w:val="ru-MD"/>
        </w:rPr>
        <w:t>info@flyone.eu</w:t>
      </w:r>
      <w:r w:rsidRPr="009A128F">
        <w:rPr>
          <w:rFonts w:cstheme="minorHAnsi"/>
          <w:sz w:val="20"/>
          <w:szCs w:val="20"/>
          <w:lang w:val="ru-MD"/>
        </w:rPr>
        <w:t xml:space="preserve"> в течение 7 дней с даты уведомления / полета (в зависимости от случая), в случае </w:t>
      </w:r>
      <w:r w:rsidR="0079768E" w:rsidRPr="009A128F">
        <w:rPr>
          <w:rFonts w:cstheme="minorHAnsi"/>
          <w:sz w:val="20"/>
          <w:szCs w:val="20"/>
          <w:lang w:val="ru-MD"/>
        </w:rPr>
        <w:t>не подтверждения</w:t>
      </w:r>
      <w:r w:rsidRPr="009A128F">
        <w:rPr>
          <w:rFonts w:cstheme="minorHAnsi"/>
          <w:sz w:val="20"/>
          <w:szCs w:val="20"/>
          <w:lang w:val="ru-MD"/>
        </w:rPr>
        <w:t xml:space="preserve"> в установленный срок принятие ваучера считается принятым по умолчанию. Бенефициар может отправить этот документ в электронном виде с применением электронной подписи.</w:t>
      </w:r>
    </w:p>
    <w:p w:rsidR="00614495" w:rsidRPr="009A128F" w:rsidRDefault="00614495" w:rsidP="009A128F">
      <w:pPr>
        <w:spacing w:after="0" w:line="240" w:lineRule="auto"/>
        <w:jc w:val="both"/>
        <w:rPr>
          <w:rFonts w:cstheme="minorHAnsi"/>
          <w:sz w:val="20"/>
          <w:szCs w:val="20"/>
          <w:lang w:val="ru-MD"/>
        </w:rPr>
      </w:pPr>
    </w:p>
    <w:p w:rsidR="00614495" w:rsidRPr="009A128F" w:rsidRDefault="00614495" w:rsidP="009A128F">
      <w:pPr>
        <w:spacing w:after="0" w:line="240" w:lineRule="auto"/>
        <w:jc w:val="both"/>
        <w:rPr>
          <w:rFonts w:cstheme="minorHAnsi"/>
          <w:sz w:val="20"/>
          <w:szCs w:val="20"/>
          <w:lang w:val="ru-MD"/>
        </w:rPr>
      </w:pPr>
      <w:r w:rsidRPr="009A128F">
        <w:rPr>
          <w:rFonts w:cstheme="minorHAnsi"/>
          <w:sz w:val="20"/>
          <w:szCs w:val="20"/>
          <w:lang w:val="ru-MD"/>
        </w:rPr>
        <w:t>К настоящему акту прилагаются копия паспорта/удостоверения личности, в качестве подтверждения образца подписи, и копия билета, в этом отношении Бенефициар предоставляет свое согласие на обработку персональных данных в соответствии с Законом 133/2011.</w:t>
      </w:r>
    </w:p>
    <w:p w:rsidR="00614495" w:rsidRPr="009A128F" w:rsidRDefault="00614495" w:rsidP="009A128F">
      <w:pPr>
        <w:spacing w:after="0" w:line="240" w:lineRule="auto"/>
        <w:jc w:val="both"/>
        <w:rPr>
          <w:rFonts w:cstheme="minorHAnsi"/>
          <w:sz w:val="20"/>
          <w:szCs w:val="20"/>
          <w:lang w:val="ru-M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14495" w:rsidRPr="009A128F" w:rsidTr="00424315">
        <w:tc>
          <w:tcPr>
            <w:tcW w:w="4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14495" w:rsidRPr="009A128F" w:rsidRDefault="00614495" w:rsidP="009A128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ru-MD"/>
              </w:rPr>
            </w:pPr>
            <w:r w:rsidRPr="009A128F">
              <w:rPr>
                <w:rFonts w:cstheme="minorHAnsi"/>
                <w:b/>
                <w:sz w:val="20"/>
                <w:szCs w:val="20"/>
                <w:lang w:val="ru-MD"/>
              </w:rPr>
              <w:t>FLY ONE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14495" w:rsidRPr="009A128F" w:rsidRDefault="00614495" w:rsidP="009A128F">
            <w:pPr>
              <w:spacing w:after="0" w:line="240" w:lineRule="auto"/>
              <w:jc w:val="center"/>
              <w:rPr>
                <w:rFonts w:cstheme="minorHAnsi"/>
                <w:b/>
                <w:caps/>
                <w:sz w:val="20"/>
                <w:szCs w:val="20"/>
                <w:lang w:val="ru-MD"/>
              </w:rPr>
            </w:pPr>
            <w:r w:rsidRPr="009A128F">
              <w:rPr>
                <w:rFonts w:cstheme="minorHAnsi"/>
                <w:b/>
                <w:caps/>
                <w:sz w:val="20"/>
                <w:szCs w:val="20"/>
                <w:lang w:val="ru-MD"/>
              </w:rPr>
              <w:t>Бенефициар</w:t>
            </w:r>
          </w:p>
        </w:tc>
      </w:tr>
      <w:tr w:rsidR="00614495" w:rsidRPr="009A128F" w:rsidTr="00424315"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28F" w:rsidRDefault="009A128F" w:rsidP="009A12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u-MD"/>
              </w:rPr>
            </w:pPr>
          </w:p>
          <w:p w:rsidR="00614495" w:rsidRPr="009A128F" w:rsidRDefault="00614495" w:rsidP="009A12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u-MD"/>
              </w:rPr>
            </w:pPr>
            <w:r w:rsidRPr="009A128F">
              <w:rPr>
                <w:rFonts w:cstheme="minorHAnsi"/>
                <w:sz w:val="20"/>
                <w:szCs w:val="20"/>
                <w:lang w:val="ru-MD"/>
              </w:rPr>
              <w:t xml:space="preserve">Имя / Фамилия:  </w:t>
            </w:r>
          </w:p>
          <w:p w:rsidR="00614495" w:rsidRDefault="00614495" w:rsidP="009A12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u-MD"/>
              </w:rPr>
            </w:pPr>
          </w:p>
          <w:p w:rsidR="009A128F" w:rsidRPr="009A128F" w:rsidRDefault="009A128F" w:rsidP="009A12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u-MD"/>
              </w:rPr>
            </w:pPr>
          </w:p>
          <w:p w:rsidR="00614495" w:rsidRPr="009A128F" w:rsidRDefault="00614495" w:rsidP="009A12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u-MD"/>
              </w:rPr>
            </w:pPr>
            <w:r w:rsidRPr="009A128F">
              <w:rPr>
                <w:rFonts w:cstheme="minorHAnsi"/>
                <w:sz w:val="20"/>
                <w:szCs w:val="20"/>
                <w:lang w:val="ru-MD"/>
              </w:rPr>
              <w:t>Подпись:</w:t>
            </w:r>
          </w:p>
          <w:p w:rsidR="00614495" w:rsidRDefault="00614495" w:rsidP="009A12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u-MD"/>
              </w:rPr>
            </w:pPr>
          </w:p>
          <w:p w:rsidR="009A128F" w:rsidRPr="009A128F" w:rsidRDefault="009A128F" w:rsidP="009A12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u-MD"/>
              </w:rPr>
            </w:pPr>
          </w:p>
          <w:p w:rsidR="00614495" w:rsidRPr="009A128F" w:rsidRDefault="00614495" w:rsidP="009A12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u-MD"/>
              </w:rPr>
            </w:pPr>
            <w:r w:rsidRPr="009A128F">
              <w:rPr>
                <w:rFonts w:cstheme="minorHAnsi"/>
                <w:sz w:val="20"/>
                <w:szCs w:val="20"/>
                <w:lang w:val="ru-MD"/>
              </w:rPr>
              <w:t xml:space="preserve">дата: 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28F" w:rsidRDefault="009A128F" w:rsidP="009A12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u-MD"/>
              </w:rPr>
            </w:pPr>
          </w:p>
          <w:p w:rsidR="00614495" w:rsidRPr="009A128F" w:rsidRDefault="00614495" w:rsidP="009A12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u-MD"/>
              </w:rPr>
            </w:pPr>
            <w:r w:rsidRPr="009A128F">
              <w:rPr>
                <w:rFonts w:cstheme="minorHAnsi"/>
                <w:sz w:val="20"/>
                <w:szCs w:val="20"/>
                <w:lang w:val="ru-MD"/>
              </w:rPr>
              <w:t xml:space="preserve">Имя / Фамилия:  </w:t>
            </w:r>
          </w:p>
          <w:p w:rsidR="00614495" w:rsidRDefault="00614495" w:rsidP="009A12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u-MD"/>
              </w:rPr>
            </w:pPr>
          </w:p>
          <w:p w:rsidR="009A128F" w:rsidRPr="009A128F" w:rsidRDefault="009A128F" w:rsidP="009A12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u-MD"/>
              </w:rPr>
            </w:pPr>
          </w:p>
          <w:p w:rsidR="00614495" w:rsidRPr="009A128F" w:rsidRDefault="00614495" w:rsidP="009A12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u-MD"/>
              </w:rPr>
            </w:pPr>
            <w:r w:rsidRPr="009A128F">
              <w:rPr>
                <w:rFonts w:cstheme="minorHAnsi"/>
                <w:sz w:val="20"/>
                <w:szCs w:val="20"/>
                <w:lang w:val="ru-MD"/>
              </w:rPr>
              <w:t>Подпись:</w:t>
            </w:r>
          </w:p>
          <w:p w:rsidR="00614495" w:rsidRDefault="00614495" w:rsidP="009A12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u-MD"/>
              </w:rPr>
            </w:pPr>
          </w:p>
          <w:p w:rsidR="009A128F" w:rsidRPr="009A128F" w:rsidRDefault="009A128F" w:rsidP="009A12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u-MD"/>
              </w:rPr>
            </w:pPr>
          </w:p>
          <w:p w:rsidR="00614495" w:rsidRPr="009A128F" w:rsidRDefault="00614495" w:rsidP="009A12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ru-MD"/>
              </w:rPr>
            </w:pPr>
            <w:r w:rsidRPr="009A128F">
              <w:rPr>
                <w:rFonts w:cstheme="minorHAnsi"/>
                <w:sz w:val="20"/>
                <w:szCs w:val="20"/>
                <w:lang w:val="ru-MD"/>
              </w:rPr>
              <w:t>дата:</w:t>
            </w:r>
          </w:p>
        </w:tc>
      </w:tr>
    </w:tbl>
    <w:p w:rsidR="004F1F5C" w:rsidRDefault="004F1F5C" w:rsidP="009A128F">
      <w:pPr>
        <w:spacing w:after="0" w:line="240" w:lineRule="auto"/>
        <w:rPr>
          <w:rFonts w:cstheme="minorHAnsi"/>
          <w:sz w:val="20"/>
          <w:szCs w:val="20"/>
        </w:rPr>
      </w:pPr>
    </w:p>
    <w:p w:rsidR="009A128F" w:rsidRDefault="009A128F" w:rsidP="009A128F">
      <w:pPr>
        <w:spacing w:after="0" w:line="240" w:lineRule="auto"/>
        <w:rPr>
          <w:rFonts w:cstheme="minorHAnsi"/>
          <w:sz w:val="20"/>
          <w:szCs w:val="20"/>
        </w:rPr>
      </w:pPr>
    </w:p>
    <w:p w:rsidR="009A128F" w:rsidRDefault="009A128F" w:rsidP="009A128F">
      <w:pPr>
        <w:spacing w:after="0" w:line="240" w:lineRule="auto"/>
        <w:rPr>
          <w:rFonts w:cstheme="minorHAnsi"/>
          <w:sz w:val="20"/>
          <w:szCs w:val="20"/>
        </w:rPr>
      </w:pPr>
    </w:p>
    <w:p w:rsidR="009A128F" w:rsidRDefault="009A128F" w:rsidP="009A128F">
      <w:pPr>
        <w:spacing w:after="0" w:line="240" w:lineRule="auto"/>
        <w:rPr>
          <w:rFonts w:cstheme="minorHAnsi"/>
          <w:sz w:val="20"/>
          <w:szCs w:val="20"/>
        </w:rPr>
      </w:pPr>
    </w:p>
    <w:p w:rsidR="009A128F" w:rsidRPr="009A128F" w:rsidRDefault="009A128F" w:rsidP="009A128F">
      <w:pPr>
        <w:spacing w:after="0" w:line="240" w:lineRule="auto"/>
        <w:rPr>
          <w:rFonts w:cstheme="minorHAnsi"/>
          <w:sz w:val="20"/>
          <w:szCs w:val="20"/>
        </w:rPr>
      </w:pPr>
    </w:p>
    <w:p w:rsidR="0079768E" w:rsidRPr="009A128F" w:rsidRDefault="0079768E" w:rsidP="009A128F">
      <w:pPr>
        <w:spacing w:after="0" w:line="240" w:lineRule="auto"/>
        <w:rPr>
          <w:rFonts w:cstheme="minorHAnsi"/>
          <w:sz w:val="20"/>
          <w:szCs w:val="20"/>
          <w:lang w:val="ro-RO"/>
        </w:rPr>
      </w:pPr>
      <w:r w:rsidRPr="009A128F">
        <w:rPr>
          <w:rFonts w:cstheme="minorHAnsi"/>
          <w:sz w:val="20"/>
          <w:szCs w:val="20"/>
        </w:rPr>
        <w:t>*</w:t>
      </w:r>
      <w:r w:rsidRPr="009A128F">
        <w:rPr>
          <w:rFonts w:cstheme="minorHAnsi"/>
          <w:sz w:val="20"/>
          <w:szCs w:val="20"/>
          <w:lang w:val="ru-MD"/>
        </w:rPr>
        <w:t xml:space="preserve"> условия</w:t>
      </w:r>
      <w:r w:rsidRPr="009A128F">
        <w:rPr>
          <w:rFonts w:cstheme="minorHAnsi"/>
          <w:sz w:val="20"/>
          <w:szCs w:val="20"/>
          <w:lang w:val="ru-MD"/>
        </w:rPr>
        <w:t xml:space="preserve"> применения ваучера</w:t>
      </w:r>
      <w:r w:rsidR="009A128F" w:rsidRPr="009A128F">
        <w:rPr>
          <w:rFonts w:cstheme="minorHAnsi"/>
          <w:sz w:val="20"/>
          <w:szCs w:val="20"/>
          <w:lang w:val="ro-RO"/>
        </w:rPr>
        <w:t xml:space="preserve"> </w:t>
      </w:r>
      <w:bookmarkStart w:id="0" w:name="_GoBack"/>
      <w:bookmarkEnd w:id="0"/>
      <w:r w:rsidR="00776548">
        <w:rPr>
          <w:rStyle w:val="Hyperlink"/>
          <w:rFonts w:cstheme="minorHAnsi"/>
          <w:sz w:val="20"/>
          <w:szCs w:val="20"/>
          <w:lang w:val="en-US"/>
        </w:rPr>
        <w:fldChar w:fldCharType="begin"/>
      </w:r>
      <w:r w:rsidR="00776548">
        <w:rPr>
          <w:rStyle w:val="Hyperlink"/>
          <w:rFonts w:cstheme="minorHAnsi"/>
          <w:sz w:val="20"/>
          <w:szCs w:val="20"/>
          <w:lang w:val="en-US"/>
        </w:rPr>
        <w:instrText xml:space="preserve"> HYPERLINK "</w:instrText>
      </w:r>
      <w:r w:rsidR="00776548" w:rsidRPr="00776548">
        <w:rPr>
          <w:rStyle w:val="Hyperlink"/>
          <w:rFonts w:cstheme="minorHAnsi"/>
          <w:sz w:val="20"/>
          <w:szCs w:val="20"/>
          <w:lang w:val="en-US"/>
        </w:rPr>
        <w:instrText>https</w:instrText>
      </w:r>
      <w:r w:rsidR="00776548" w:rsidRPr="00776548">
        <w:rPr>
          <w:rStyle w:val="Hyperlink"/>
          <w:rFonts w:cstheme="minorHAnsi"/>
          <w:sz w:val="20"/>
          <w:szCs w:val="20"/>
        </w:rPr>
        <w:instrText>://</w:instrText>
      </w:r>
      <w:r w:rsidR="00776548" w:rsidRPr="00776548">
        <w:rPr>
          <w:rStyle w:val="Hyperlink"/>
          <w:rFonts w:cstheme="minorHAnsi"/>
          <w:sz w:val="20"/>
          <w:szCs w:val="20"/>
          <w:lang w:val="en-US"/>
        </w:rPr>
        <w:instrText>flyone</w:instrText>
      </w:r>
      <w:r w:rsidR="00776548" w:rsidRPr="00776548">
        <w:rPr>
          <w:rStyle w:val="Hyperlink"/>
          <w:rFonts w:cstheme="minorHAnsi"/>
          <w:sz w:val="20"/>
          <w:szCs w:val="20"/>
        </w:rPr>
        <w:instrText>.</w:instrText>
      </w:r>
      <w:r w:rsidR="00776548" w:rsidRPr="00776548">
        <w:rPr>
          <w:rStyle w:val="Hyperlink"/>
          <w:rFonts w:cstheme="minorHAnsi"/>
          <w:sz w:val="20"/>
          <w:szCs w:val="20"/>
          <w:lang w:val="en-US"/>
        </w:rPr>
        <w:instrText>eu</w:instrText>
      </w:r>
      <w:r w:rsidR="00776548" w:rsidRPr="00776548">
        <w:rPr>
          <w:rStyle w:val="Hyperlink"/>
          <w:rFonts w:cstheme="minorHAnsi"/>
          <w:sz w:val="20"/>
          <w:szCs w:val="20"/>
        </w:rPr>
        <w:instrText>/</w:instrText>
      </w:r>
      <w:r w:rsidR="00776548" w:rsidRPr="00776548">
        <w:rPr>
          <w:rStyle w:val="Hyperlink"/>
          <w:rFonts w:cstheme="minorHAnsi"/>
          <w:sz w:val="20"/>
          <w:szCs w:val="20"/>
          <w:lang w:val="en-US"/>
        </w:rPr>
        <w:instrText>ru</w:instrText>
      </w:r>
      <w:r w:rsidR="00776548" w:rsidRPr="00776548">
        <w:rPr>
          <w:rStyle w:val="Hyperlink"/>
          <w:rFonts w:cstheme="minorHAnsi"/>
          <w:sz w:val="20"/>
          <w:szCs w:val="20"/>
        </w:rPr>
        <w:instrText>/</w:instrText>
      </w:r>
      <w:r w:rsidR="00776548" w:rsidRPr="00776548">
        <w:rPr>
          <w:rStyle w:val="Hyperlink"/>
          <w:rFonts w:cstheme="minorHAnsi"/>
          <w:sz w:val="20"/>
          <w:szCs w:val="20"/>
          <w:lang w:val="en-US"/>
        </w:rPr>
        <w:instrText>How</w:instrText>
      </w:r>
      <w:r w:rsidR="00776548" w:rsidRPr="00776548">
        <w:rPr>
          <w:rStyle w:val="Hyperlink"/>
          <w:rFonts w:cstheme="minorHAnsi"/>
          <w:sz w:val="20"/>
          <w:szCs w:val="20"/>
        </w:rPr>
        <w:instrText>-</w:instrText>
      </w:r>
      <w:r w:rsidR="00776548" w:rsidRPr="00776548">
        <w:rPr>
          <w:rStyle w:val="Hyperlink"/>
          <w:rFonts w:cstheme="minorHAnsi"/>
          <w:sz w:val="20"/>
          <w:szCs w:val="20"/>
          <w:lang w:val="en-US"/>
        </w:rPr>
        <w:instrText>to</w:instrText>
      </w:r>
      <w:r w:rsidR="00776548" w:rsidRPr="00776548">
        <w:rPr>
          <w:rStyle w:val="Hyperlink"/>
          <w:rFonts w:cstheme="minorHAnsi"/>
          <w:sz w:val="20"/>
          <w:szCs w:val="20"/>
        </w:rPr>
        <w:instrText>-</w:instrText>
      </w:r>
      <w:r w:rsidR="00776548" w:rsidRPr="00776548">
        <w:rPr>
          <w:rStyle w:val="Hyperlink"/>
          <w:rFonts w:cstheme="minorHAnsi"/>
          <w:sz w:val="20"/>
          <w:szCs w:val="20"/>
          <w:lang w:val="en-US"/>
        </w:rPr>
        <w:instrText>book</w:instrText>
      </w:r>
      <w:r w:rsidR="00776548" w:rsidRPr="00776548">
        <w:rPr>
          <w:rStyle w:val="Hyperlink"/>
          <w:rFonts w:cstheme="minorHAnsi"/>
          <w:sz w:val="20"/>
          <w:szCs w:val="20"/>
        </w:rPr>
        <w:instrText>/</w:instrText>
      </w:r>
      <w:r w:rsidR="00776548" w:rsidRPr="00776548">
        <w:rPr>
          <w:rStyle w:val="Hyperlink"/>
          <w:rFonts w:cstheme="minorHAnsi"/>
          <w:sz w:val="20"/>
          <w:szCs w:val="20"/>
          <w:lang w:val="en-US"/>
        </w:rPr>
        <w:instrText>Voucher</w:instrText>
      </w:r>
      <w:r w:rsidR="00776548" w:rsidRPr="00776548">
        <w:rPr>
          <w:rStyle w:val="Hyperlink"/>
          <w:rFonts w:cstheme="minorHAnsi"/>
          <w:sz w:val="20"/>
          <w:szCs w:val="20"/>
        </w:rPr>
        <w:instrText>-</w:instrText>
      </w:r>
      <w:r w:rsidR="00776548" w:rsidRPr="00776548">
        <w:rPr>
          <w:rStyle w:val="Hyperlink"/>
          <w:rFonts w:cstheme="minorHAnsi"/>
          <w:sz w:val="20"/>
          <w:szCs w:val="20"/>
          <w:lang w:val="en-US"/>
        </w:rPr>
        <w:instrText>conditions</w:instrText>
      </w:r>
      <w:r w:rsidR="00776548">
        <w:rPr>
          <w:rStyle w:val="Hyperlink"/>
          <w:rFonts w:cstheme="minorHAnsi"/>
          <w:sz w:val="20"/>
          <w:szCs w:val="20"/>
          <w:lang w:val="en-US"/>
        </w:rPr>
        <w:instrText xml:space="preserve">" </w:instrText>
      </w:r>
      <w:r w:rsidR="00776548">
        <w:rPr>
          <w:rStyle w:val="Hyperlink"/>
          <w:rFonts w:cstheme="minorHAnsi"/>
          <w:sz w:val="20"/>
          <w:szCs w:val="20"/>
          <w:lang w:val="en-US"/>
        </w:rPr>
        <w:fldChar w:fldCharType="separate"/>
      </w:r>
      <w:r w:rsidR="00776548" w:rsidRPr="00C10185">
        <w:rPr>
          <w:rStyle w:val="Hyperlink"/>
          <w:rFonts w:cstheme="minorHAnsi"/>
          <w:sz w:val="20"/>
          <w:szCs w:val="20"/>
          <w:lang w:val="en-US"/>
        </w:rPr>
        <w:t>https</w:t>
      </w:r>
      <w:r w:rsidR="00776548" w:rsidRPr="00C10185">
        <w:rPr>
          <w:rStyle w:val="Hyperlink"/>
          <w:rFonts w:cstheme="minorHAnsi"/>
          <w:sz w:val="20"/>
          <w:szCs w:val="20"/>
        </w:rPr>
        <w:t>://</w:t>
      </w:r>
      <w:r w:rsidR="00776548" w:rsidRPr="00C10185">
        <w:rPr>
          <w:rStyle w:val="Hyperlink"/>
          <w:rFonts w:cstheme="minorHAnsi"/>
          <w:sz w:val="20"/>
          <w:szCs w:val="20"/>
          <w:lang w:val="en-US"/>
        </w:rPr>
        <w:t>flyone</w:t>
      </w:r>
      <w:r w:rsidR="00776548" w:rsidRPr="00C10185">
        <w:rPr>
          <w:rStyle w:val="Hyperlink"/>
          <w:rFonts w:cstheme="minorHAnsi"/>
          <w:sz w:val="20"/>
          <w:szCs w:val="20"/>
        </w:rPr>
        <w:t>.</w:t>
      </w:r>
      <w:r w:rsidR="00776548" w:rsidRPr="00C10185">
        <w:rPr>
          <w:rStyle w:val="Hyperlink"/>
          <w:rFonts w:cstheme="minorHAnsi"/>
          <w:sz w:val="20"/>
          <w:szCs w:val="20"/>
          <w:lang w:val="en-US"/>
        </w:rPr>
        <w:t>eu</w:t>
      </w:r>
      <w:r w:rsidR="00776548" w:rsidRPr="00C10185">
        <w:rPr>
          <w:rStyle w:val="Hyperlink"/>
          <w:rFonts w:cstheme="minorHAnsi"/>
          <w:sz w:val="20"/>
          <w:szCs w:val="20"/>
        </w:rPr>
        <w:t>/</w:t>
      </w:r>
      <w:r w:rsidR="00776548" w:rsidRPr="00C10185">
        <w:rPr>
          <w:rStyle w:val="Hyperlink"/>
          <w:rFonts w:cstheme="minorHAnsi"/>
          <w:sz w:val="20"/>
          <w:szCs w:val="20"/>
          <w:lang w:val="en-US"/>
        </w:rPr>
        <w:t>ru</w:t>
      </w:r>
      <w:r w:rsidR="00776548" w:rsidRPr="00C10185">
        <w:rPr>
          <w:rStyle w:val="Hyperlink"/>
          <w:rFonts w:cstheme="minorHAnsi"/>
          <w:sz w:val="20"/>
          <w:szCs w:val="20"/>
        </w:rPr>
        <w:t>/</w:t>
      </w:r>
      <w:r w:rsidR="00776548" w:rsidRPr="00C10185">
        <w:rPr>
          <w:rStyle w:val="Hyperlink"/>
          <w:rFonts w:cstheme="minorHAnsi"/>
          <w:sz w:val="20"/>
          <w:szCs w:val="20"/>
          <w:lang w:val="en-US"/>
        </w:rPr>
        <w:t>How</w:t>
      </w:r>
      <w:r w:rsidR="00776548" w:rsidRPr="00C10185">
        <w:rPr>
          <w:rStyle w:val="Hyperlink"/>
          <w:rFonts w:cstheme="minorHAnsi"/>
          <w:sz w:val="20"/>
          <w:szCs w:val="20"/>
        </w:rPr>
        <w:t>-</w:t>
      </w:r>
      <w:r w:rsidR="00776548" w:rsidRPr="00C10185">
        <w:rPr>
          <w:rStyle w:val="Hyperlink"/>
          <w:rFonts w:cstheme="minorHAnsi"/>
          <w:sz w:val="20"/>
          <w:szCs w:val="20"/>
          <w:lang w:val="en-US"/>
        </w:rPr>
        <w:t>to</w:t>
      </w:r>
      <w:r w:rsidR="00776548" w:rsidRPr="00C10185">
        <w:rPr>
          <w:rStyle w:val="Hyperlink"/>
          <w:rFonts w:cstheme="minorHAnsi"/>
          <w:sz w:val="20"/>
          <w:szCs w:val="20"/>
        </w:rPr>
        <w:t>-</w:t>
      </w:r>
      <w:r w:rsidR="00776548" w:rsidRPr="00C10185">
        <w:rPr>
          <w:rStyle w:val="Hyperlink"/>
          <w:rFonts w:cstheme="minorHAnsi"/>
          <w:sz w:val="20"/>
          <w:szCs w:val="20"/>
          <w:lang w:val="en-US"/>
        </w:rPr>
        <w:t>book</w:t>
      </w:r>
      <w:r w:rsidR="00776548" w:rsidRPr="00C10185">
        <w:rPr>
          <w:rStyle w:val="Hyperlink"/>
          <w:rFonts w:cstheme="minorHAnsi"/>
          <w:sz w:val="20"/>
          <w:szCs w:val="20"/>
        </w:rPr>
        <w:t>/</w:t>
      </w:r>
      <w:r w:rsidR="00776548" w:rsidRPr="00C10185">
        <w:rPr>
          <w:rStyle w:val="Hyperlink"/>
          <w:rFonts w:cstheme="minorHAnsi"/>
          <w:sz w:val="20"/>
          <w:szCs w:val="20"/>
          <w:lang w:val="en-US"/>
        </w:rPr>
        <w:t>Voucher</w:t>
      </w:r>
      <w:r w:rsidR="00776548" w:rsidRPr="00C10185">
        <w:rPr>
          <w:rStyle w:val="Hyperlink"/>
          <w:rFonts w:cstheme="minorHAnsi"/>
          <w:sz w:val="20"/>
          <w:szCs w:val="20"/>
        </w:rPr>
        <w:t>-</w:t>
      </w:r>
      <w:r w:rsidR="00776548" w:rsidRPr="00C10185">
        <w:rPr>
          <w:rStyle w:val="Hyperlink"/>
          <w:rFonts w:cstheme="minorHAnsi"/>
          <w:sz w:val="20"/>
          <w:szCs w:val="20"/>
          <w:lang w:val="en-US"/>
        </w:rPr>
        <w:t>conditions</w:t>
      </w:r>
      <w:r w:rsidR="00776548">
        <w:rPr>
          <w:rStyle w:val="Hyperlink"/>
          <w:rFonts w:cstheme="minorHAnsi"/>
          <w:sz w:val="20"/>
          <w:szCs w:val="20"/>
          <w:lang w:val="en-US"/>
        </w:rPr>
        <w:fldChar w:fldCharType="end"/>
      </w:r>
    </w:p>
    <w:p w:rsidR="0079768E" w:rsidRPr="009A128F" w:rsidRDefault="0079768E" w:rsidP="009A128F">
      <w:pPr>
        <w:spacing w:after="0" w:line="240" w:lineRule="auto"/>
        <w:rPr>
          <w:rFonts w:cstheme="minorHAnsi"/>
          <w:sz w:val="20"/>
          <w:szCs w:val="20"/>
          <w:lang w:val="ro-RO"/>
        </w:rPr>
      </w:pPr>
      <w:r w:rsidRPr="009A128F">
        <w:rPr>
          <w:rFonts w:cstheme="minorHAnsi"/>
          <w:sz w:val="20"/>
          <w:szCs w:val="20"/>
        </w:rPr>
        <w:t>**</w:t>
      </w:r>
      <w:r w:rsidRPr="009A128F">
        <w:rPr>
          <w:rFonts w:cstheme="minorHAnsi"/>
          <w:sz w:val="20"/>
          <w:szCs w:val="20"/>
          <w:lang w:val="ru-MD"/>
        </w:rPr>
        <w:t xml:space="preserve"> </w:t>
      </w:r>
      <w:r w:rsidRPr="009A128F">
        <w:rPr>
          <w:rFonts w:cstheme="minorHAnsi"/>
          <w:sz w:val="20"/>
          <w:szCs w:val="20"/>
          <w:lang w:val="ru-MD"/>
        </w:rPr>
        <w:t>условия тарифа</w:t>
      </w:r>
      <w:r w:rsidR="009A128F" w:rsidRPr="009A128F">
        <w:rPr>
          <w:rFonts w:cstheme="minorHAnsi"/>
          <w:sz w:val="20"/>
          <w:szCs w:val="20"/>
          <w:lang w:val="ro-RO"/>
        </w:rPr>
        <w:t xml:space="preserve"> </w:t>
      </w:r>
      <w:hyperlink r:id="rId4" w:history="1">
        <w:r w:rsidR="009A128F" w:rsidRPr="009A128F">
          <w:rPr>
            <w:rStyle w:val="Hyperlink"/>
            <w:rFonts w:cstheme="minorHAnsi"/>
            <w:sz w:val="20"/>
            <w:szCs w:val="20"/>
          </w:rPr>
          <w:t>https://flyone.eu/ru/How-to-book/Fare-Families</w:t>
        </w:r>
      </w:hyperlink>
      <w:r w:rsidR="009A128F" w:rsidRPr="009A128F">
        <w:rPr>
          <w:rFonts w:cstheme="minorHAnsi"/>
          <w:sz w:val="20"/>
          <w:szCs w:val="20"/>
          <w:lang w:val="ro-RO"/>
        </w:rPr>
        <w:t xml:space="preserve"> </w:t>
      </w:r>
    </w:p>
    <w:sectPr w:rsidR="0079768E" w:rsidRPr="009A128F" w:rsidSect="009A128F">
      <w:pgSz w:w="11906" w:h="16838"/>
      <w:pgMar w:top="630" w:right="850" w:bottom="4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4563E"/>
    <w:rsid w:val="0024563E"/>
    <w:rsid w:val="004F1F5C"/>
    <w:rsid w:val="00614495"/>
    <w:rsid w:val="00776548"/>
    <w:rsid w:val="0079768E"/>
    <w:rsid w:val="009A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96C6"/>
  <w15:chartTrackingRefBased/>
  <w15:docId w15:val="{552392C6-2634-4F20-B21A-A78CE505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49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49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12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lyone.eu/ru/How-to-book/Fare-Famili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465</Words>
  <Characters>2655</Characters>
  <Application>Microsoft Office Word</Application>
  <DocSecurity>0</DocSecurity>
  <Lines>22</Lines>
  <Paragraphs>6</Paragraphs>
  <ScaleCrop>false</ScaleCrop>
  <Company>Grizli777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 Pituscan</cp:lastModifiedBy>
  <cp:revision>5</cp:revision>
  <dcterms:created xsi:type="dcterms:W3CDTF">2020-08-10T06:16:00Z</dcterms:created>
  <dcterms:modified xsi:type="dcterms:W3CDTF">2020-08-12T08:13:00Z</dcterms:modified>
</cp:coreProperties>
</file>